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ROTINA DO TRABALHO PEDAGÓGICO PARA SER REALIZADA EM DOMICÍLIO (BII-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) - Prof.ª LÍDIA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&gt; 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/08 a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/08 de 2021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Creche Municipal “Maria Silveira Mattos”</w:t>
      </w:r>
      <w:r w:rsidDel="00000000" w:rsidR="00000000" w:rsidRPr="00000000">
        <w:rPr>
          <w:rtl w:val="0"/>
        </w:rPr>
      </w:r>
    </w:p>
    <w:tbl>
      <w:tblPr>
        <w:tblStyle w:val="Table1"/>
        <w:tblW w:w="15491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7"/>
        <w:gridCol w:w="3119"/>
        <w:gridCol w:w="3105"/>
        <w:gridCol w:w="3285"/>
        <w:gridCol w:w="2835"/>
        <w:tblGridChange w:id="0">
          <w:tblGrid>
            <w:gridCol w:w="3147"/>
            <w:gridCol w:w="3119"/>
            <w:gridCol w:w="3105"/>
            <w:gridCol w:w="328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II-B</w:t>
            </w:r>
          </w:p>
          <w:p w:rsidR="00000000" w:rsidDel="00000000" w:rsidP="00000000" w:rsidRDefault="00000000" w:rsidRPr="00000000" w14:paraId="0000000A">
            <w:pPr>
              <w:pStyle w:val="Heading1"/>
              <w:shd w:fill="f9f9f9" w:val="clear"/>
              <w:rPr>
                <w:rFonts w:ascii="Arial" w:cs="Arial" w:eastAsia="Arial" w:hAnsi="Arial"/>
                <w:b w:val="0"/>
                <w:color w:val="030303"/>
              </w:rPr>
            </w:pPr>
            <w:r w:rsidDel="00000000" w:rsidR="00000000" w:rsidRPr="00000000">
              <w:rPr>
                <w:b w:val="0"/>
                <w:color w:val="000000"/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Hora da Música: </w:t>
            </w:r>
            <w:r w:rsidDel="00000000" w:rsidR="00000000" w:rsidRPr="00000000">
              <w:rPr>
                <w:b w:val="0"/>
                <w:color w:val="030303"/>
                <w:sz w:val="26"/>
                <w:szCs w:val="26"/>
                <w:rtl w:val="0"/>
              </w:rPr>
              <w:t xml:space="preserve">Fagner - O Leão (Lyric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6"/>
                  <w:szCs w:val="26"/>
                  <w:u w:val="single"/>
                  <w:rtl w:val="0"/>
                </w:rPr>
                <w:t xml:space="preserve">https://www.youtube.com/watch?v=hb-JSVK6L3Q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(O link será disponibilizado no grupo).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Trabalhar diferentes ritmos musicais, 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*Desenvolvimento: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Coloque o vídeo para o bebê assistir, se ele não quiser ver, coloque apenas para ele ouvir e cante a música. Incentive o bebê a imitar o leão.</w:t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1854052" cy="1716045"/>
                  <wp:effectExtent b="0" l="0" r="0" t="0"/>
                  <wp:docPr descr="Desenho de leão fofinho sentado — Ilustração de Stock | Cartoon lion, Lion  illustration, Baby lion" id="11" name="image4.jpg"/>
                  <a:graphic>
                    <a:graphicData uri="http://schemas.openxmlformats.org/drawingml/2006/picture">
                      <pic:pic>
                        <pic:nvPicPr>
                          <pic:cNvPr descr="Desenho de leão fofinho sentado — Ilustração de Stock | Cartoon lion, Lion  illustration, Baby lion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52" cy="1716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II-B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*Hora da atividade: Sequência Didática Álbum do Bebê: Meu Primeiro Desenho Com Tinta Guache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Trabalhar a identidade e autonomia do bebê.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*Desenvolvimento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Responda a atividade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do Álbum do Bebê –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Segure  a mãozinha do bebê e coloque seus dedinhos na tinta, depois passe seus dedinhos na folha, estimule o bebê a pintar a maior parte da folha.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drawing>
                <wp:inline distB="0" distT="0" distL="0" distR="0">
                  <wp:extent cx="1856013" cy="1373503"/>
                  <wp:effectExtent b="0" l="0" r="0" t="0"/>
                  <wp:docPr descr="C:\Users\lidyy\Downloads\WhatsApp Image 2021-08-30 at 09.13.51.jpeg" id="13" name="image3.jpg"/>
                  <a:graphic>
                    <a:graphicData uri="http://schemas.openxmlformats.org/drawingml/2006/picture">
                      <pic:pic>
                        <pic:nvPicPr>
                          <pic:cNvPr descr="C:\Users\lidyy\Downloads\WhatsApp Image 2021-08-30 at 09.13.51.jpe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13" cy="13735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f05c1e48-ce50-49ab-87a8-cfbf6826e44e"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f05c1e48-ce50-49ab-87a8-cfbf6826e44e" id="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f05c1e48-ce50-49ab-87a8-cfbf6826e44e"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720bf1ed-209d-4a4a-99e7-5a81bfb88d94"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720bf1ed-209d-4a4a-99e7-5a81bfb88d94"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720bf1ed-209d-4a4a-99e7-5a81bfb88d94"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*Hora da atividade: Transporte com Esponja 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estímulo dos músculos das mãos, coordenação motora fina, concentração, experimentar diferentes texturas e desenvolver conceitos (cheio, vazio)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*Materiais: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- 2 Vasilhas   uma com água e a outra seca;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-Esponja de lavar louça (sem a parte verde), ou qualquer outra que tiver em casa.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*Desenvolvimento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Escolha o local onde será realizada a atividade, pegue a vasilha com água e coloque do lado da vasilha seca, recorte a esponja em pelo menos quatro partes, tire o a parte verde, depois coloque dentro da vasilha com água. Convide o bebê para participar da atividade. Mostre como fazer, pegue a esponja com água e aperte com força, pois a água   deve ser transferida de uma vasilha para outra, depois entregue uma para o bebê e auxilie se necessário.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1973012" cy="1316174"/>
                  <wp:effectExtent b="0" l="0" r="0" t="0"/>
                  <wp:docPr descr="4 ATIVIDADES SIMPLES DE VIDA PRÁTICA PARA FORTALECER AS MÃOZINHAS" id="12" name="image7.jpg"/>
                  <a:graphic>
                    <a:graphicData uri="http://schemas.openxmlformats.org/drawingml/2006/picture">
                      <pic:pic>
                        <pic:nvPicPr>
                          <pic:cNvPr descr="4 ATIVIDADES SIMPLES DE VIDA PRÁTICA PARA FORTALECER AS MÃOZINHAS" id="0" name="image7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012" cy="13161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II-B</w:t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*Hora da história: A minhoca e o leão, gravado pela professora Lídia.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(O link será disponibilizado no grupo).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Demonstrar interesse ao ouvir a leitura de poemas, histórias cantadas, contadas ou lidas.</w:t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</w:rPr>
              <w:drawing>
                <wp:inline distB="0" distT="0" distL="0" distR="0">
                  <wp:extent cx="2137410" cy="2137410"/>
                  <wp:effectExtent b="0" l="0" r="0" t="0"/>
                  <wp:docPr descr="C:\Users\lidyy\OneDrive\Área de Trabalho\a MINHOCA.jfif" id="15" name="image1.jp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a MINHOCA.jfif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2137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II-B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*Hora da atividade: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Fabricando um chapéu de jornal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Independência do Brasil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*Objetivo: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Estimular o corpo, gestos e movimentos.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*Desenvolvimento: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 Família o chapéu pode ser feito de jornal, revistas ou folhas de cadernos velhos (vocês irão precisar de mais de uma folha se for de caderno, será necessário emendar uma na outra).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-Siga o passo a passo do vídeo.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https://www.youtube.com/watch?v=8Dwr0wgrt0E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-Depois de pronto, coloque na cabeça do seu bebê e brinque com ele.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escutando  a música.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776538" cy="1951611"/>
                  <wp:effectExtent b="0" l="0" r="0" t="0"/>
                  <wp:docPr descr="Instruções Como Fazer Um Chapéu De Papel Ilustração do Vetor - Ilustração de  tutorial, conceito: 62439595" id="14" name="image2.jpg"/>
                  <a:graphic>
                    <a:graphicData uri="http://schemas.openxmlformats.org/drawingml/2006/picture">
                      <pic:pic>
                        <pic:nvPicPr>
                          <pic:cNvPr descr="Instruções Como Fazer Um Chapéu De Papel Ilustração do Vetor - Ilustração de  tutorial, conceito: 62439595"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38" cy="19516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pos="988"/>
        </w:tabs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OBS: Não esqueçam de registrar os momentos com fotos ou pequenos vídeos e enviar para professora.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0"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25D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9C63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hb-JSVK6L3Q" TargetMode="Externa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/tfNa1/YHEkJdkLq4v/30VCvA==">AMUW2mUtG+o9kM/gLy2TP5z9SE02+ZOI6Bvmka8fkcXglH1mfRc5ToDQvgLmY7ozF44Xmk+AnpaqB7Ml5XkBTRRYtRxemUzP33CDeQjEh9JrEL19b9H0/vA87fTJleDlLWKQMuQeqz06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2021-08-30T12:15:00Z</dcterms:created>
  <dc:creator>Lidia Lima</dc:creator>
</cp:coreProperties>
</file>